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C4FD2" w:rsidRDefault="002D3E86">
      <w:pPr>
        <w:ind w:left="-630"/>
        <w:jc w:val="center"/>
      </w:pPr>
      <w:r>
        <w:rPr>
          <w:b/>
          <w:bCs/>
        </w:rPr>
        <w:t xml:space="preserve">                      SAMEDI 07 ET DIMANCHE 08 NOVEMBRE 2026</w:t>
      </w:r>
    </w:p>
    <w:p w:rsidR="005C4FD2" w:rsidRDefault="002D3E86">
      <w:pPr>
        <w:ind w:left="-630"/>
        <w:jc w:val="center"/>
      </w:pPr>
      <w:r>
        <w:rPr>
          <w:b/>
          <w:bCs/>
        </w:rPr>
        <w:t xml:space="preserve">                      32EME DIMANCHE DU TEMPS ORDINAIRE</w:t>
      </w:r>
    </w:p>
    <w:tbl>
      <w:tblPr>
        <w:tblW w:w="10718" w:type="dxa"/>
        <w:tblInd w:w="-220" w:type="dxa"/>
        <w:tblLayout w:type="fixed"/>
        <w:tblCellMar>
          <w:left w:w="10" w:type="dxa"/>
          <w:right w:w="10" w:type="dxa"/>
        </w:tblCellMar>
        <w:tblLook w:val="0000" w:firstRow="0" w:lastRow="0" w:firstColumn="0" w:lastColumn="0" w:noHBand="0" w:noVBand="0"/>
      </w:tblPr>
      <w:tblGrid>
        <w:gridCol w:w="1035"/>
        <w:gridCol w:w="9683"/>
      </w:tblGrid>
      <w:tr w:rsidR="005C4FD2">
        <w:tblPrEx>
          <w:tblCellMar>
            <w:top w:w="0" w:type="dxa"/>
            <w:bottom w:w="0" w:type="dxa"/>
          </w:tblCellMar>
        </w:tblPrEx>
        <w:trPr>
          <w:trHeight w:val="422"/>
        </w:trPr>
        <w:tc>
          <w:tcPr>
            <w:tcW w:w="10718" w:type="dxa"/>
            <w:gridSpan w:val="2"/>
            <w:tcBorders>
              <w:top w:val="single" w:sz="4" w:space="0" w:color="000000"/>
              <w:left w:val="single" w:sz="4" w:space="0" w:color="000000"/>
              <w:bottom w:val="single" w:sz="4" w:space="0" w:color="000000"/>
              <w:right w:val="single" w:sz="4" w:space="0" w:color="000000"/>
            </w:tcBorders>
            <w:shd w:val="clear" w:color="auto" w:fill="CCCCCC"/>
            <w:tcMar>
              <w:top w:w="0" w:type="dxa"/>
              <w:left w:w="70" w:type="dxa"/>
              <w:bottom w:w="0" w:type="dxa"/>
              <w:right w:w="0" w:type="dxa"/>
            </w:tcMar>
            <w:vAlign w:val="center"/>
          </w:tcPr>
          <w:p w:rsidR="005C4FD2" w:rsidRDefault="002D3E86">
            <w:pPr>
              <w:snapToGrid w:val="0"/>
              <w:spacing w:line="360" w:lineRule="auto"/>
              <w:jc w:val="center"/>
            </w:pPr>
            <w:r>
              <w:rPr>
                <w:b/>
                <w:bCs/>
                <w:szCs w:val="28"/>
              </w:rPr>
              <w:t>ACCUEIL</w:t>
            </w:r>
          </w:p>
        </w:tc>
      </w:tr>
      <w:tr w:rsidR="005C4FD2">
        <w:tblPrEx>
          <w:tblCellMar>
            <w:top w:w="0" w:type="dxa"/>
            <w:bottom w:w="0" w:type="dxa"/>
          </w:tblCellMar>
        </w:tblPrEx>
        <w:trPr>
          <w:trHeight w:val="1920"/>
        </w:trPr>
        <w:tc>
          <w:tcPr>
            <w:tcW w:w="1035" w:type="dxa"/>
            <w:tcBorders>
              <w:left w:val="single" w:sz="4" w:space="0" w:color="000000"/>
              <w:bottom w:val="single" w:sz="4" w:space="0" w:color="000000"/>
            </w:tcBorders>
            <w:shd w:val="clear" w:color="auto" w:fill="auto"/>
            <w:tcMar>
              <w:top w:w="0" w:type="dxa"/>
              <w:left w:w="70" w:type="dxa"/>
              <w:bottom w:w="0" w:type="dxa"/>
              <w:right w:w="0" w:type="dxa"/>
            </w:tcMar>
            <w:vAlign w:val="center"/>
          </w:tcPr>
          <w:p w:rsidR="005C4FD2" w:rsidRDefault="002D3E86">
            <w:pPr>
              <w:spacing w:line="360" w:lineRule="auto"/>
              <w:rPr>
                <w:b/>
                <w:bCs/>
                <w:color w:val="000000"/>
              </w:rPr>
            </w:pPr>
            <w:r>
              <w:rPr>
                <w:b/>
                <w:bCs/>
                <w:color w:val="000000"/>
              </w:rPr>
              <w:t>Entrée</w:t>
            </w:r>
          </w:p>
          <w:p w:rsidR="005C4FD2" w:rsidRDefault="005C4FD2">
            <w:pPr>
              <w:spacing w:line="360" w:lineRule="auto"/>
              <w:rPr>
                <w:b/>
                <w:bCs/>
                <w:color w:val="000000"/>
              </w:rPr>
            </w:pPr>
          </w:p>
          <w:p w:rsidR="005C4FD2" w:rsidRDefault="005C4FD2">
            <w:pPr>
              <w:spacing w:line="360" w:lineRule="auto"/>
              <w:rPr>
                <w:b/>
                <w:bCs/>
                <w:color w:val="000000"/>
              </w:rPr>
            </w:pPr>
          </w:p>
        </w:tc>
        <w:tc>
          <w:tcPr>
            <w:tcW w:w="9683" w:type="dxa"/>
            <w:tcBorders>
              <w:left w:val="single" w:sz="4" w:space="0" w:color="000000"/>
              <w:bottom w:val="single" w:sz="4" w:space="0" w:color="000000"/>
              <w:right w:val="single" w:sz="4" w:space="0" w:color="000000"/>
            </w:tcBorders>
            <w:shd w:val="clear" w:color="auto" w:fill="auto"/>
            <w:tcMar>
              <w:top w:w="0" w:type="dxa"/>
              <w:left w:w="70" w:type="dxa"/>
              <w:bottom w:w="0" w:type="dxa"/>
              <w:right w:w="0" w:type="dxa"/>
            </w:tcMar>
            <w:vAlign w:val="center"/>
          </w:tcPr>
          <w:p w:rsidR="005C4FD2" w:rsidRDefault="002D3E86">
            <w:pPr>
              <w:pStyle w:val="Sansinterligne"/>
            </w:pPr>
            <w:r>
              <w:rPr>
                <w:rFonts w:cs="Cambria"/>
                <w:b/>
                <w:bCs/>
              </w:rPr>
              <w:t xml:space="preserve">Acclamez le Seigneur, vous qui marchez sur ses </w:t>
            </w:r>
            <w:r>
              <w:rPr>
                <w:rFonts w:cs="Cambria"/>
                <w:b/>
                <w:bCs/>
              </w:rPr>
              <w:t xml:space="preserve">pas, c’est Lui votre Roi ! Ouvrez tout grand vos cœurs, portez en Lui votre croix, c’est Lui votre vie, secret de votre joie ! </w:t>
            </w:r>
          </w:p>
          <w:p w:rsidR="005C4FD2" w:rsidRDefault="002D3E86">
            <w:pPr>
              <w:pStyle w:val="Sansinterligne"/>
            </w:pPr>
            <w:r>
              <w:rPr>
                <w:rFonts w:cs="Cambria"/>
              </w:rPr>
              <w:t>1.Le Christ veut combler notre cœur, donner la vie en plénitude, Lui seul pourra nous rassasier. Accueillez-le, recevez son amou</w:t>
            </w:r>
            <w:r>
              <w:rPr>
                <w:rFonts w:cs="Cambria"/>
              </w:rPr>
              <w:t xml:space="preserve">r ! </w:t>
            </w:r>
          </w:p>
          <w:p w:rsidR="005C4FD2" w:rsidRDefault="002D3E86">
            <w:pPr>
              <w:pStyle w:val="Sansinterligne"/>
            </w:pPr>
            <w:r>
              <w:rPr>
                <w:rFonts w:cs="Cambria"/>
              </w:rPr>
              <w:t>2.Marchez sur le chemin de vie, chemin de foi et de confiance, Chemin de joie, de pauvreté, chemin d’amour et de miséricorde.</w:t>
            </w:r>
          </w:p>
        </w:tc>
      </w:tr>
      <w:tr w:rsidR="005C4FD2">
        <w:tblPrEx>
          <w:tblCellMar>
            <w:top w:w="0" w:type="dxa"/>
            <w:bottom w:w="0" w:type="dxa"/>
          </w:tblCellMar>
        </w:tblPrEx>
        <w:trPr>
          <w:trHeight w:val="855"/>
        </w:trPr>
        <w:tc>
          <w:tcPr>
            <w:tcW w:w="1035" w:type="dxa"/>
            <w:tcBorders>
              <w:top w:val="single" w:sz="4" w:space="0" w:color="000000"/>
              <w:left w:val="single" w:sz="4" w:space="0" w:color="000000"/>
              <w:bottom w:val="single" w:sz="4" w:space="0" w:color="000000"/>
            </w:tcBorders>
            <w:shd w:val="clear" w:color="auto" w:fill="auto"/>
            <w:tcMar>
              <w:top w:w="0" w:type="dxa"/>
              <w:left w:w="70" w:type="dxa"/>
              <w:bottom w:w="0" w:type="dxa"/>
              <w:right w:w="0" w:type="dxa"/>
            </w:tcMar>
            <w:vAlign w:val="center"/>
          </w:tcPr>
          <w:p w:rsidR="005C4FD2" w:rsidRDefault="002D3E86">
            <w:pPr>
              <w:pStyle w:val="Standard"/>
            </w:pPr>
            <w:r>
              <w:rPr>
                <w:b/>
                <w:bCs/>
                <w:color w:val="000000"/>
              </w:rPr>
              <w:t xml:space="preserve">Acte </w:t>
            </w:r>
            <w:proofErr w:type="spellStart"/>
            <w:r>
              <w:rPr>
                <w:b/>
                <w:bCs/>
                <w:color w:val="000000"/>
              </w:rPr>
              <w:t>Péniten</w:t>
            </w:r>
            <w:proofErr w:type="spellEnd"/>
            <w:r>
              <w:rPr>
                <w:b/>
                <w:bCs/>
                <w:color w:val="000000"/>
              </w:rPr>
              <w:t>-</w:t>
            </w:r>
          </w:p>
          <w:p w:rsidR="005C4FD2" w:rsidRDefault="002D3E86">
            <w:pPr>
              <w:pStyle w:val="Standard"/>
            </w:pPr>
            <w:proofErr w:type="spellStart"/>
            <w:proofErr w:type="gramStart"/>
            <w:r>
              <w:rPr>
                <w:b/>
                <w:bCs/>
                <w:color w:val="000000"/>
              </w:rPr>
              <w:t>tiel</w:t>
            </w:r>
            <w:proofErr w:type="spellEnd"/>
            <w:proofErr w:type="gramEnd"/>
          </w:p>
          <w:p w:rsidR="005C4FD2" w:rsidRDefault="005C4FD2">
            <w:pPr>
              <w:widowControl w:val="0"/>
              <w:snapToGrid w:val="0"/>
              <w:spacing w:line="360" w:lineRule="auto"/>
              <w:jc w:val="center"/>
              <w:rPr>
                <w:rFonts w:eastAsia="SimSun" w:cs="Lucida Sans"/>
                <w:b/>
                <w:bCs/>
                <w:i/>
                <w:iCs/>
                <w:color w:val="000000"/>
                <w:sz w:val="18"/>
                <w:szCs w:val="18"/>
                <w:lang w:eastAsia="zh-CN" w:bidi="hi-IN"/>
              </w:rPr>
            </w:pPr>
          </w:p>
        </w:tc>
        <w:tc>
          <w:tcPr>
            <w:tcW w:w="9683"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0" w:type="dxa"/>
            </w:tcMar>
            <w:vAlign w:val="center"/>
          </w:tcPr>
          <w:p w:rsidR="005C4FD2" w:rsidRDefault="002D3E86">
            <w:pPr>
              <w:pStyle w:val="Sansinterligne"/>
            </w:pPr>
            <w:r>
              <w:rPr>
                <w:color w:val="000000"/>
                <w:lang w:val="en-US"/>
              </w:rPr>
              <w:t xml:space="preserve">1-3. Kyrie eleison, </w:t>
            </w:r>
            <w:r w:rsidR="00366C4C">
              <w:rPr>
                <w:color w:val="000000"/>
                <w:lang w:val="en-US"/>
              </w:rPr>
              <w:t>K</w:t>
            </w:r>
            <w:r>
              <w:rPr>
                <w:color w:val="000000"/>
                <w:lang w:val="en-US"/>
              </w:rPr>
              <w:t xml:space="preserve">yrie eleison, </w:t>
            </w:r>
            <w:r w:rsidR="00366C4C">
              <w:rPr>
                <w:color w:val="000000"/>
                <w:lang w:val="en-US"/>
              </w:rPr>
              <w:t>K</w:t>
            </w:r>
            <w:bookmarkStart w:id="0" w:name="_GoBack"/>
            <w:bookmarkEnd w:id="0"/>
            <w:r>
              <w:rPr>
                <w:color w:val="000000"/>
                <w:lang w:val="en-US"/>
              </w:rPr>
              <w:t>yrie eleison.</w:t>
            </w:r>
            <w:r>
              <w:br/>
            </w:r>
            <w:r>
              <w:rPr>
                <w:color w:val="000000"/>
                <w:lang w:val="en-US"/>
              </w:rPr>
              <w:t>2.</w:t>
            </w:r>
            <w:r w:rsidR="00366C4C">
              <w:rPr>
                <w:color w:val="000000"/>
                <w:lang w:val="en-US"/>
              </w:rPr>
              <w:t xml:space="preserve"> </w:t>
            </w:r>
            <w:proofErr w:type="spellStart"/>
            <w:proofErr w:type="gramStart"/>
            <w:r>
              <w:rPr>
                <w:color w:val="000000"/>
                <w:lang w:val="en-US"/>
              </w:rPr>
              <w:t>Christe</w:t>
            </w:r>
            <w:proofErr w:type="spellEnd"/>
            <w:proofErr w:type="gramEnd"/>
            <w:r>
              <w:rPr>
                <w:color w:val="000000"/>
                <w:lang w:val="en-US"/>
              </w:rPr>
              <w:t xml:space="preserve"> eleison, </w:t>
            </w:r>
            <w:proofErr w:type="spellStart"/>
            <w:r>
              <w:rPr>
                <w:color w:val="000000"/>
                <w:lang w:val="en-US"/>
              </w:rPr>
              <w:t>Christe</w:t>
            </w:r>
            <w:proofErr w:type="spellEnd"/>
            <w:r>
              <w:rPr>
                <w:color w:val="000000"/>
                <w:lang w:val="en-US"/>
              </w:rPr>
              <w:t xml:space="preserve"> eleison, </w:t>
            </w:r>
            <w:proofErr w:type="spellStart"/>
            <w:r>
              <w:rPr>
                <w:color w:val="000000"/>
                <w:lang w:val="en-US"/>
              </w:rPr>
              <w:t>Christe</w:t>
            </w:r>
            <w:proofErr w:type="spellEnd"/>
            <w:r>
              <w:rPr>
                <w:color w:val="000000"/>
                <w:lang w:val="en-US"/>
              </w:rPr>
              <w:t xml:space="preserve"> eleison.</w:t>
            </w:r>
            <w:r>
              <w:br/>
            </w:r>
          </w:p>
        </w:tc>
      </w:tr>
      <w:tr w:rsidR="005C4FD2">
        <w:tblPrEx>
          <w:tblCellMar>
            <w:top w:w="0" w:type="dxa"/>
            <w:bottom w:w="0" w:type="dxa"/>
          </w:tblCellMar>
        </w:tblPrEx>
        <w:trPr>
          <w:trHeight w:val="855"/>
        </w:trPr>
        <w:tc>
          <w:tcPr>
            <w:tcW w:w="1035" w:type="dxa"/>
            <w:tcBorders>
              <w:top w:val="single" w:sz="4" w:space="0" w:color="000000"/>
              <w:left w:val="single" w:sz="4" w:space="0" w:color="000000"/>
              <w:bottom w:val="single" w:sz="4" w:space="0" w:color="000000"/>
            </w:tcBorders>
            <w:shd w:val="clear" w:color="auto" w:fill="auto"/>
            <w:tcMar>
              <w:top w:w="0" w:type="dxa"/>
              <w:left w:w="70" w:type="dxa"/>
              <w:bottom w:w="0" w:type="dxa"/>
              <w:right w:w="0" w:type="dxa"/>
            </w:tcMar>
            <w:vAlign w:val="center"/>
          </w:tcPr>
          <w:p w:rsidR="005C4FD2" w:rsidRDefault="002D3E86">
            <w:pPr>
              <w:pStyle w:val="Standard"/>
            </w:pPr>
            <w:r>
              <w:rPr>
                <w:b/>
                <w:bCs/>
                <w:color w:val="000000"/>
              </w:rPr>
              <w:t>Gloria</w:t>
            </w:r>
          </w:p>
        </w:tc>
        <w:tc>
          <w:tcPr>
            <w:tcW w:w="9683"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0" w:type="dxa"/>
            </w:tcMar>
            <w:vAlign w:val="center"/>
          </w:tcPr>
          <w:p w:rsidR="005C4FD2" w:rsidRDefault="002D3E86">
            <w:pPr>
              <w:pStyle w:val="Sansinterligne"/>
            </w:pPr>
            <w:r>
              <w:rPr>
                <w:rFonts w:cs="Cambria"/>
                <w:b/>
                <w:bCs/>
              </w:rPr>
              <w:t>GLORIA IN EXCELSIS DEO ! GLORIA DEO DOMINO (bis)</w:t>
            </w:r>
            <w:r>
              <w:rPr>
                <w:rFonts w:cs="Cambria"/>
              </w:rPr>
              <w:t xml:space="preserve"> Et paix sur la terre aux hommes qu’il aime. Nous te louons, nous te bénissons, nous t’adorons, nous te glorifions, nous te rendons grâce, pour ton immense gloire, Seigneur Dieu, roi du ciel, Dieu le </w:t>
            </w:r>
            <w:r>
              <w:rPr>
                <w:rFonts w:cs="Cambria"/>
              </w:rPr>
              <w:t>Père tout-puissant. Seigneur, Fils unique, Jésus-Christ, Seigneur Dieu, Agneau de Dieu le fils du Père. Toi qui enlèves les péchés du monde, prends pitié de nous</w:t>
            </w:r>
            <w:proofErr w:type="gramStart"/>
            <w:r>
              <w:rPr>
                <w:rFonts w:cs="Cambria"/>
              </w:rPr>
              <w:t xml:space="preserve"> ;Toi</w:t>
            </w:r>
            <w:proofErr w:type="gramEnd"/>
            <w:r>
              <w:rPr>
                <w:rFonts w:cs="Cambria"/>
              </w:rPr>
              <w:t xml:space="preserve"> qui enlèves les péchés du monde, reçois notre prière ; Toi qui es assis à la droite du Pè</w:t>
            </w:r>
            <w:r>
              <w:rPr>
                <w:rFonts w:cs="Cambria"/>
              </w:rPr>
              <w:t xml:space="preserve">re, prends pitié de nous. Car Toi seul es Saint, Toi seul es Seigneur, Toi seul es le Très-Haut Jésus-Christ, avec le Saint-Esprit dans la gloire de Dieu le Père. </w:t>
            </w:r>
            <w:r>
              <w:rPr>
                <w:rFonts w:cs="Cambria"/>
                <w:b/>
                <w:bCs/>
              </w:rPr>
              <w:t>AMEN</w:t>
            </w:r>
            <w:r>
              <w:rPr>
                <w:rFonts w:cs="Cambria"/>
              </w:rPr>
              <w:t>.</w:t>
            </w:r>
          </w:p>
        </w:tc>
      </w:tr>
      <w:tr w:rsidR="005C4FD2">
        <w:tblPrEx>
          <w:tblCellMar>
            <w:top w:w="0" w:type="dxa"/>
            <w:bottom w:w="0" w:type="dxa"/>
          </w:tblCellMar>
        </w:tblPrEx>
        <w:trPr>
          <w:trHeight w:val="297"/>
        </w:trPr>
        <w:tc>
          <w:tcPr>
            <w:tcW w:w="10718" w:type="dxa"/>
            <w:gridSpan w:val="2"/>
            <w:tcBorders>
              <w:top w:val="single" w:sz="4" w:space="0" w:color="000000"/>
              <w:left w:val="single" w:sz="4" w:space="0" w:color="000000"/>
              <w:bottom w:val="single" w:sz="4" w:space="0" w:color="000000"/>
              <w:right w:val="single" w:sz="4" w:space="0" w:color="000000"/>
            </w:tcBorders>
            <w:shd w:val="clear" w:color="auto" w:fill="C0C0C0"/>
            <w:tcMar>
              <w:top w:w="0" w:type="dxa"/>
              <w:left w:w="70" w:type="dxa"/>
              <w:bottom w:w="0" w:type="dxa"/>
              <w:right w:w="0" w:type="dxa"/>
            </w:tcMar>
            <w:vAlign w:val="center"/>
          </w:tcPr>
          <w:p w:rsidR="005C4FD2" w:rsidRDefault="002D3E86">
            <w:pPr>
              <w:snapToGrid w:val="0"/>
              <w:spacing w:line="360" w:lineRule="auto"/>
              <w:jc w:val="center"/>
            </w:pPr>
            <w:r>
              <w:rPr>
                <w:b/>
                <w:bCs/>
                <w:szCs w:val="28"/>
              </w:rPr>
              <w:t>LITURGIE DE LA PAROLE</w:t>
            </w:r>
          </w:p>
        </w:tc>
      </w:tr>
      <w:tr w:rsidR="005C4FD2">
        <w:tblPrEx>
          <w:tblCellMar>
            <w:top w:w="0" w:type="dxa"/>
            <w:bottom w:w="0" w:type="dxa"/>
          </w:tblCellMar>
        </w:tblPrEx>
        <w:trPr>
          <w:trHeight w:val="465"/>
        </w:trPr>
        <w:tc>
          <w:tcPr>
            <w:tcW w:w="1035" w:type="dxa"/>
            <w:tcBorders>
              <w:top w:val="single" w:sz="4" w:space="0" w:color="000000"/>
              <w:left w:val="single" w:sz="4" w:space="0" w:color="000000"/>
              <w:bottom w:val="single" w:sz="4" w:space="0" w:color="000000"/>
            </w:tcBorders>
            <w:shd w:val="clear" w:color="auto" w:fill="auto"/>
            <w:tcMar>
              <w:top w:w="0" w:type="dxa"/>
              <w:left w:w="70" w:type="dxa"/>
              <w:bottom w:w="0" w:type="dxa"/>
              <w:right w:w="0" w:type="dxa"/>
            </w:tcMar>
            <w:vAlign w:val="center"/>
          </w:tcPr>
          <w:p w:rsidR="005C4FD2" w:rsidRDefault="002D3E86">
            <w:pPr>
              <w:spacing w:line="360" w:lineRule="auto"/>
              <w:rPr>
                <w:b/>
                <w:bCs/>
                <w:color w:val="000000"/>
              </w:rPr>
            </w:pPr>
            <w:r>
              <w:rPr>
                <w:b/>
                <w:bCs/>
                <w:color w:val="000000"/>
              </w:rPr>
              <w:t>Psaume 62</w:t>
            </w:r>
          </w:p>
        </w:tc>
        <w:tc>
          <w:tcPr>
            <w:tcW w:w="9683"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0" w:type="dxa"/>
            </w:tcMar>
            <w:vAlign w:val="center"/>
          </w:tcPr>
          <w:p w:rsidR="005C4FD2" w:rsidRDefault="002D3E86">
            <w:pPr>
              <w:snapToGrid w:val="0"/>
              <w:spacing w:line="360" w:lineRule="auto"/>
            </w:pPr>
            <w:r>
              <w:rPr>
                <w:b/>
                <w:bCs/>
              </w:rPr>
              <w:t xml:space="preserve">Mon âme a soif de toi, Seigneur, mon Dieu </w:t>
            </w:r>
          </w:p>
        </w:tc>
      </w:tr>
      <w:tr w:rsidR="005C4FD2">
        <w:tblPrEx>
          <w:tblCellMar>
            <w:top w:w="0" w:type="dxa"/>
            <w:bottom w:w="0" w:type="dxa"/>
          </w:tblCellMar>
        </w:tblPrEx>
        <w:trPr>
          <w:trHeight w:val="300"/>
        </w:trPr>
        <w:tc>
          <w:tcPr>
            <w:tcW w:w="1035" w:type="dxa"/>
            <w:tcBorders>
              <w:top w:val="single" w:sz="4" w:space="0" w:color="000000"/>
              <w:left w:val="single" w:sz="4" w:space="0" w:color="000000"/>
              <w:bottom w:val="single" w:sz="4" w:space="0" w:color="000000"/>
            </w:tcBorders>
            <w:shd w:val="clear" w:color="auto" w:fill="auto"/>
            <w:tcMar>
              <w:top w:w="0" w:type="dxa"/>
              <w:left w:w="70" w:type="dxa"/>
              <w:bottom w:w="0" w:type="dxa"/>
              <w:right w:w="0" w:type="dxa"/>
            </w:tcMar>
            <w:vAlign w:val="center"/>
          </w:tcPr>
          <w:p w:rsidR="005C4FD2" w:rsidRDefault="002D3E86">
            <w:pPr>
              <w:spacing w:line="360" w:lineRule="auto"/>
              <w:rPr>
                <w:b/>
                <w:bCs/>
                <w:color w:val="000000"/>
              </w:rPr>
            </w:pPr>
            <w:proofErr w:type="spellStart"/>
            <w:r>
              <w:rPr>
                <w:b/>
                <w:bCs/>
                <w:color w:val="000000"/>
              </w:rPr>
              <w:t>Acclam</w:t>
            </w:r>
            <w:proofErr w:type="spellEnd"/>
            <w:r>
              <w:rPr>
                <w:b/>
                <w:bCs/>
                <w:color w:val="000000"/>
              </w:rPr>
              <w:t>.</w:t>
            </w:r>
          </w:p>
        </w:tc>
        <w:tc>
          <w:tcPr>
            <w:tcW w:w="9683"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0" w:type="dxa"/>
            </w:tcMar>
            <w:vAlign w:val="center"/>
          </w:tcPr>
          <w:p w:rsidR="005C4FD2" w:rsidRDefault="002D3E86">
            <w:pPr>
              <w:spacing w:line="360" w:lineRule="auto"/>
              <w:rPr>
                <w:color w:val="000000"/>
              </w:rPr>
            </w:pPr>
            <w:r>
              <w:rPr>
                <w:color w:val="000000"/>
              </w:rPr>
              <w:t xml:space="preserve">Alléluia, Alléluia ! Alléluia, Alléluia ! (Bis)  </w:t>
            </w:r>
          </w:p>
        </w:tc>
      </w:tr>
      <w:tr w:rsidR="005C4FD2">
        <w:tblPrEx>
          <w:tblCellMar>
            <w:top w:w="0" w:type="dxa"/>
            <w:bottom w:w="0" w:type="dxa"/>
          </w:tblCellMar>
        </w:tblPrEx>
        <w:trPr>
          <w:trHeight w:val="300"/>
        </w:trPr>
        <w:tc>
          <w:tcPr>
            <w:tcW w:w="1035" w:type="dxa"/>
            <w:tcBorders>
              <w:top w:val="single" w:sz="4" w:space="0" w:color="000000"/>
              <w:left w:val="single" w:sz="4" w:space="0" w:color="000000"/>
              <w:bottom w:val="single" w:sz="4" w:space="0" w:color="000000"/>
            </w:tcBorders>
            <w:shd w:val="clear" w:color="auto" w:fill="auto"/>
            <w:tcMar>
              <w:top w:w="0" w:type="dxa"/>
              <w:left w:w="70" w:type="dxa"/>
              <w:bottom w:w="0" w:type="dxa"/>
              <w:right w:w="0" w:type="dxa"/>
            </w:tcMar>
            <w:vAlign w:val="center"/>
          </w:tcPr>
          <w:p w:rsidR="005C4FD2" w:rsidRDefault="002D3E86">
            <w:pPr>
              <w:snapToGrid w:val="0"/>
              <w:spacing w:line="360" w:lineRule="auto"/>
            </w:pPr>
            <w:r>
              <w:rPr>
                <w:b/>
                <w:bCs/>
                <w:color w:val="000000"/>
              </w:rPr>
              <w:t xml:space="preserve">PU </w:t>
            </w:r>
          </w:p>
        </w:tc>
        <w:tc>
          <w:tcPr>
            <w:tcW w:w="9683"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0" w:type="dxa"/>
            </w:tcMar>
            <w:vAlign w:val="center"/>
          </w:tcPr>
          <w:p w:rsidR="005C4FD2" w:rsidRDefault="002D3E86">
            <w:pPr>
              <w:pStyle w:val="Sansinterligne"/>
            </w:pPr>
            <w:r>
              <w:rPr>
                <w:rFonts w:cs="Cambria"/>
              </w:rPr>
              <w:t>Seigneur écoute notre prière</w:t>
            </w:r>
          </w:p>
        </w:tc>
      </w:tr>
      <w:tr w:rsidR="005C4FD2">
        <w:tblPrEx>
          <w:tblCellMar>
            <w:top w:w="0" w:type="dxa"/>
            <w:bottom w:w="0" w:type="dxa"/>
          </w:tblCellMar>
        </w:tblPrEx>
        <w:trPr>
          <w:trHeight w:val="362"/>
        </w:trPr>
        <w:tc>
          <w:tcPr>
            <w:tcW w:w="10718" w:type="dxa"/>
            <w:gridSpan w:val="2"/>
            <w:tcBorders>
              <w:left w:val="single" w:sz="4" w:space="0" w:color="000000"/>
              <w:bottom w:val="single" w:sz="4" w:space="0" w:color="000000"/>
              <w:right w:val="single" w:sz="4" w:space="0" w:color="000000"/>
            </w:tcBorders>
            <w:shd w:val="clear" w:color="auto" w:fill="A6A6A6"/>
            <w:tcMar>
              <w:top w:w="0" w:type="dxa"/>
              <w:left w:w="70" w:type="dxa"/>
              <w:bottom w:w="0" w:type="dxa"/>
              <w:right w:w="0" w:type="dxa"/>
            </w:tcMar>
            <w:vAlign w:val="center"/>
          </w:tcPr>
          <w:p w:rsidR="005C4FD2" w:rsidRDefault="002D3E86">
            <w:pPr>
              <w:snapToGrid w:val="0"/>
              <w:spacing w:line="360" w:lineRule="auto"/>
              <w:jc w:val="center"/>
              <w:rPr>
                <w:b/>
                <w:bCs/>
                <w:szCs w:val="28"/>
              </w:rPr>
            </w:pPr>
            <w:r>
              <w:rPr>
                <w:b/>
                <w:bCs/>
                <w:szCs w:val="28"/>
              </w:rPr>
              <w:t>LITURGIE EUCHARISTIQUE</w:t>
            </w:r>
          </w:p>
        </w:tc>
      </w:tr>
      <w:tr w:rsidR="005C4FD2">
        <w:tblPrEx>
          <w:tblCellMar>
            <w:top w:w="0" w:type="dxa"/>
            <w:bottom w:w="0" w:type="dxa"/>
          </w:tblCellMar>
        </w:tblPrEx>
        <w:trPr>
          <w:trHeight w:val="2535"/>
        </w:trPr>
        <w:tc>
          <w:tcPr>
            <w:tcW w:w="1035" w:type="dxa"/>
            <w:tcBorders>
              <w:left w:val="single" w:sz="4" w:space="0" w:color="000000"/>
              <w:bottom w:val="single" w:sz="4" w:space="0" w:color="000000"/>
            </w:tcBorders>
            <w:shd w:val="clear" w:color="auto" w:fill="auto"/>
            <w:tcMar>
              <w:top w:w="0" w:type="dxa"/>
              <w:left w:w="70" w:type="dxa"/>
              <w:bottom w:w="0" w:type="dxa"/>
              <w:right w:w="0" w:type="dxa"/>
            </w:tcMar>
            <w:vAlign w:val="center"/>
          </w:tcPr>
          <w:p w:rsidR="005C4FD2" w:rsidRDefault="002D3E86">
            <w:pPr>
              <w:snapToGrid w:val="0"/>
              <w:spacing w:line="360" w:lineRule="auto"/>
              <w:rPr>
                <w:b/>
                <w:bCs/>
                <w:color w:val="000000"/>
              </w:rPr>
            </w:pPr>
            <w:r>
              <w:rPr>
                <w:b/>
                <w:bCs/>
                <w:color w:val="000000"/>
              </w:rPr>
              <w:t>Prépara</w:t>
            </w:r>
          </w:p>
          <w:p w:rsidR="005C4FD2" w:rsidRDefault="002D3E86">
            <w:pPr>
              <w:snapToGrid w:val="0"/>
              <w:spacing w:line="360" w:lineRule="auto"/>
            </w:pPr>
            <w:proofErr w:type="spellStart"/>
            <w:proofErr w:type="gramStart"/>
            <w:r>
              <w:rPr>
                <w:b/>
                <w:bCs/>
                <w:color w:val="000000"/>
              </w:rPr>
              <w:t>tion</w:t>
            </w:r>
            <w:proofErr w:type="spellEnd"/>
            <w:proofErr w:type="gramEnd"/>
            <w:r>
              <w:rPr>
                <w:b/>
                <w:bCs/>
                <w:color w:val="000000"/>
              </w:rPr>
              <w:t xml:space="preserve"> des dons </w:t>
            </w:r>
          </w:p>
          <w:p w:rsidR="005C4FD2" w:rsidRDefault="005C4FD2">
            <w:pPr>
              <w:snapToGrid w:val="0"/>
              <w:spacing w:line="360" w:lineRule="auto"/>
              <w:rPr>
                <w:b/>
                <w:color w:val="000000"/>
                <w:szCs w:val="28"/>
              </w:rPr>
            </w:pPr>
          </w:p>
        </w:tc>
        <w:tc>
          <w:tcPr>
            <w:tcW w:w="9683" w:type="dxa"/>
            <w:tcBorders>
              <w:left w:val="single" w:sz="4" w:space="0" w:color="000000"/>
              <w:bottom w:val="single" w:sz="4" w:space="0" w:color="000000"/>
              <w:right w:val="single" w:sz="4" w:space="0" w:color="000000"/>
            </w:tcBorders>
            <w:shd w:val="clear" w:color="auto" w:fill="auto"/>
            <w:tcMar>
              <w:top w:w="0" w:type="dxa"/>
              <w:left w:w="70" w:type="dxa"/>
              <w:bottom w:w="0" w:type="dxa"/>
              <w:right w:w="0" w:type="dxa"/>
            </w:tcMar>
            <w:vAlign w:val="center"/>
          </w:tcPr>
          <w:p w:rsidR="005C4FD2" w:rsidRDefault="002D3E86">
            <w:pPr>
              <w:pStyle w:val="Sansinterligne"/>
            </w:pPr>
            <w:r>
              <w:rPr>
                <w:color w:val="000000"/>
              </w:rPr>
              <w:t>1- Le Christ dans sa gloire s’avance, escorté des anges et des saints.</w:t>
            </w:r>
            <w:r>
              <w:br/>
            </w:r>
            <w:r>
              <w:rPr>
                <w:color w:val="000000"/>
              </w:rPr>
              <w:t>Vous qui l’aimez faites silence, Dieu vient demeurer</w:t>
            </w:r>
            <w:r>
              <w:rPr>
                <w:color w:val="000000"/>
              </w:rPr>
              <w:t xml:space="preserve"> chez les siens.</w:t>
            </w:r>
            <w:r>
              <w:br/>
            </w:r>
            <w:r>
              <w:rPr>
                <w:color w:val="000000"/>
              </w:rPr>
              <w:t>Il s’abaisse jusqu’à faire de son propre corps le pain vivant, le pain vivant.</w:t>
            </w:r>
          </w:p>
          <w:p w:rsidR="005C4FD2" w:rsidRDefault="002D3E86">
            <w:pPr>
              <w:pStyle w:val="Sansinterligne"/>
            </w:pPr>
            <w:r>
              <w:rPr>
                <w:color w:val="000000"/>
              </w:rPr>
              <w:t>2- Répands en nos cœurs ta lumière, Seigneur, toi qui règnes sans fin.</w:t>
            </w:r>
            <w:r>
              <w:br/>
            </w:r>
            <w:r>
              <w:rPr>
                <w:color w:val="000000"/>
              </w:rPr>
              <w:t>Fais-nous pénétrer ce mystère, Dieu va se livrer en nos mains.</w:t>
            </w:r>
            <w:r>
              <w:br/>
            </w:r>
            <w:r>
              <w:rPr>
                <w:color w:val="000000"/>
              </w:rPr>
              <w:t>Ne regarde pas nos fautes,</w:t>
            </w:r>
            <w:r>
              <w:rPr>
                <w:color w:val="000000"/>
              </w:rPr>
              <w:t xml:space="preserve"> viens nous purifier par l’Esprit Saint, par l’Esprit Saint.</w:t>
            </w:r>
          </w:p>
          <w:p w:rsidR="005C4FD2" w:rsidRDefault="002D3E86">
            <w:pPr>
              <w:pStyle w:val="Sansinterligne"/>
            </w:pPr>
            <w:r>
              <w:rPr>
                <w:color w:val="000000"/>
              </w:rPr>
              <w:t>3- Voici rassemblé tout ton peuple qui t’offre le pain et le vin.</w:t>
            </w:r>
            <w:r>
              <w:br/>
            </w:r>
            <w:r>
              <w:rPr>
                <w:color w:val="000000"/>
              </w:rPr>
              <w:t>Père, accueille nos dons très simples comme un encens pur, un parfum.</w:t>
            </w:r>
            <w:r>
              <w:br/>
            </w:r>
            <w:r>
              <w:rPr>
                <w:color w:val="000000"/>
              </w:rPr>
              <w:t>Introduis-nous à la fête, puisque tout est prêt. Alléluia (</w:t>
            </w:r>
            <w:r>
              <w:rPr>
                <w:color w:val="000000"/>
              </w:rPr>
              <w:t>4 fois).</w:t>
            </w:r>
          </w:p>
          <w:p w:rsidR="005C4FD2" w:rsidRDefault="005C4FD2">
            <w:pPr>
              <w:pStyle w:val="Sansinterligne"/>
              <w:rPr>
                <w:color w:val="000000"/>
              </w:rPr>
            </w:pPr>
          </w:p>
        </w:tc>
      </w:tr>
      <w:tr w:rsidR="005C4FD2">
        <w:tblPrEx>
          <w:tblCellMar>
            <w:top w:w="0" w:type="dxa"/>
            <w:bottom w:w="0" w:type="dxa"/>
          </w:tblCellMar>
        </w:tblPrEx>
        <w:trPr>
          <w:trHeight w:val="825"/>
        </w:trPr>
        <w:tc>
          <w:tcPr>
            <w:tcW w:w="1035" w:type="dxa"/>
            <w:tcBorders>
              <w:top w:val="single" w:sz="4" w:space="0" w:color="000000"/>
              <w:left w:val="single" w:sz="4" w:space="0" w:color="000000"/>
              <w:bottom w:val="single" w:sz="4" w:space="0" w:color="000000"/>
            </w:tcBorders>
            <w:shd w:val="clear" w:color="auto" w:fill="auto"/>
            <w:tcMar>
              <w:top w:w="0" w:type="dxa"/>
              <w:left w:w="70" w:type="dxa"/>
              <w:bottom w:w="0" w:type="dxa"/>
              <w:right w:w="0" w:type="dxa"/>
            </w:tcMar>
            <w:vAlign w:val="center"/>
          </w:tcPr>
          <w:p w:rsidR="005C4FD2" w:rsidRDefault="002D3E86">
            <w:pPr>
              <w:snapToGrid w:val="0"/>
              <w:spacing w:line="360" w:lineRule="auto"/>
              <w:rPr>
                <w:b/>
                <w:color w:val="000000"/>
                <w:szCs w:val="28"/>
              </w:rPr>
            </w:pPr>
            <w:r>
              <w:rPr>
                <w:b/>
                <w:color w:val="000000"/>
                <w:szCs w:val="28"/>
              </w:rPr>
              <w:t>Sanctus</w:t>
            </w:r>
          </w:p>
        </w:tc>
        <w:tc>
          <w:tcPr>
            <w:tcW w:w="9683"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0" w:type="dxa"/>
            </w:tcMar>
            <w:vAlign w:val="center"/>
          </w:tcPr>
          <w:p w:rsidR="005C4FD2" w:rsidRDefault="002D3E86">
            <w:pPr>
              <w:pStyle w:val="Sansinterligne"/>
            </w:pPr>
            <w:r>
              <w:rPr>
                <w:rFonts w:cs="Cambria"/>
                <w:b/>
                <w:bCs/>
                <w:color w:val="000000"/>
              </w:rPr>
              <w:t>Sanctus, Sanctus, Sanctus ! Deus Sabaoth ! (Bis)</w:t>
            </w:r>
            <w:r>
              <w:rPr>
                <w:rFonts w:cs="Cambria"/>
                <w:color w:val="000000"/>
              </w:rPr>
              <w:t xml:space="preserve"> </w:t>
            </w:r>
          </w:p>
          <w:p w:rsidR="005C4FD2" w:rsidRDefault="002D3E86">
            <w:pPr>
              <w:pStyle w:val="Sansinterligne"/>
            </w:pPr>
            <w:proofErr w:type="spellStart"/>
            <w:r>
              <w:rPr>
                <w:rFonts w:cs="Cambria"/>
                <w:color w:val="000000"/>
              </w:rPr>
              <w:t>Pleni</w:t>
            </w:r>
            <w:proofErr w:type="spellEnd"/>
            <w:r>
              <w:rPr>
                <w:rFonts w:cs="Cambria"/>
                <w:color w:val="000000"/>
              </w:rPr>
              <w:t xml:space="preserve"> </w:t>
            </w:r>
            <w:proofErr w:type="spellStart"/>
            <w:r>
              <w:rPr>
                <w:rFonts w:cs="Cambria"/>
                <w:color w:val="000000"/>
              </w:rPr>
              <w:t>sunt</w:t>
            </w:r>
            <w:proofErr w:type="spellEnd"/>
            <w:r>
              <w:rPr>
                <w:rFonts w:cs="Cambria"/>
                <w:color w:val="000000"/>
              </w:rPr>
              <w:t xml:space="preserve"> </w:t>
            </w:r>
            <w:proofErr w:type="spellStart"/>
            <w:r>
              <w:rPr>
                <w:rFonts w:cs="Cambria"/>
                <w:color w:val="000000"/>
              </w:rPr>
              <w:t>caeli</w:t>
            </w:r>
            <w:proofErr w:type="spellEnd"/>
            <w:r>
              <w:rPr>
                <w:rFonts w:cs="Cambria"/>
                <w:color w:val="000000"/>
              </w:rPr>
              <w:t xml:space="preserve"> et terra gloria tua. Hosanna in </w:t>
            </w:r>
            <w:proofErr w:type="spellStart"/>
            <w:r>
              <w:rPr>
                <w:rFonts w:cs="Cambria"/>
                <w:color w:val="000000"/>
              </w:rPr>
              <w:t>excelsis</w:t>
            </w:r>
            <w:proofErr w:type="spellEnd"/>
            <w:r>
              <w:rPr>
                <w:rFonts w:cs="Cambria"/>
                <w:color w:val="000000"/>
              </w:rPr>
              <w:t xml:space="preserve"> Deo ! Hosanna in </w:t>
            </w:r>
            <w:proofErr w:type="spellStart"/>
            <w:r>
              <w:rPr>
                <w:rFonts w:cs="Cambria"/>
                <w:color w:val="000000"/>
              </w:rPr>
              <w:t>excelsis</w:t>
            </w:r>
            <w:proofErr w:type="spellEnd"/>
            <w:r>
              <w:rPr>
                <w:rFonts w:cs="Cambria"/>
                <w:color w:val="000000"/>
              </w:rPr>
              <w:t xml:space="preserve"> ! </w:t>
            </w:r>
          </w:p>
          <w:p w:rsidR="005C4FD2" w:rsidRDefault="002D3E86">
            <w:pPr>
              <w:pStyle w:val="Sansinterligne"/>
            </w:pPr>
            <w:r>
              <w:rPr>
                <w:rFonts w:cs="Cambria"/>
                <w:color w:val="000000"/>
              </w:rPr>
              <w:t xml:space="preserve">Benedictus qui </w:t>
            </w:r>
            <w:proofErr w:type="spellStart"/>
            <w:r>
              <w:rPr>
                <w:rFonts w:cs="Cambria"/>
                <w:color w:val="000000"/>
              </w:rPr>
              <w:t>venit</w:t>
            </w:r>
            <w:proofErr w:type="spellEnd"/>
            <w:r>
              <w:rPr>
                <w:rFonts w:cs="Cambria"/>
                <w:color w:val="000000"/>
              </w:rPr>
              <w:t xml:space="preserve"> in nomine </w:t>
            </w:r>
            <w:proofErr w:type="spellStart"/>
            <w:r>
              <w:rPr>
                <w:rFonts w:cs="Cambria"/>
                <w:color w:val="000000"/>
              </w:rPr>
              <w:t>Domini</w:t>
            </w:r>
            <w:proofErr w:type="spellEnd"/>
            <w:r>
              <w:rPr>
                <w:rFonts w:cs="Cambria"/>
                <w:color w:val="000000"/>
              </w:rPr>
              <w:t xml:space="preserve"> ! Hosanna in </w:t>
            </w:r>
            <w:proofErr w:type="spellStart"/>
            <w:r>
              <w:rPr>
                <w:rFonts w:cs="Cambria"/>
                <w:color w:val="000000"/>
              </w:rPr>
              <w:t>excelsis</w:t>
            </w:r>
            <w:proofErr w:type="spellEnd"/>
            <w:r>
              <w:rPr>
                <w:rFonts w:cs="Cambria"/>
                <w:color w:val="000000"/>
              </w:rPr>
              <w:t xml:space="preserve"> Deo ! Hosanna in </w:t>
            </w:r>
            <w:proofErr w:type="spellStart"/>
            <w:r>
              <w:rPr>
                <w:rFonts w:cs="Cambria"/>
                <w:color w:val="000000"/>
              </w:rPr>
              <w:t>excelsis</w:t>
            </w:r>
            <w:proofErr w:type="spellEnd"/>
            <w:r>
              <w:rPr>
                <w:rFonts w:cs="Cambria"/>
                <w:color w:val="000000"/>
              </w:rPr>
              <w:t xml:space="preserve"> !</w:t>
            </w:r>
          </w:p>
        </w:tc>
      </w:tr>
      <w:tr w:rsidR="005C4FD2">
        <w:tblPrEx>
          <w:tblCellMar>
            <w:top w:w="0" w:type="dxa"/>
            <w:bottom w:w="0" w:type="dxa"/>
          </w:tblCellMar>
        </w:tblPrEx>
        <w:trPr>
          <w:trHeight w:val="452"/>
        </w:trPr>
        <w:tc>
          <w:tcPr>
            <w:tcW w:w="1035" w:type="dxa"/>
            <w:tcBorders>
              <w:top w:val="single" w:sz="4" w:space="0" w:color="000000"/>
              <w:left w:val="single" w:sz="4" w:space="0" w:color="000000"/>
              <w:bottom w:val="single" w:sz="4" w:space="0" w:color="000000"/>
            </w:tcBorders>
            <w:shd w:val="clear" w:color="auto" w:fill="auto"/>
            <w:tcMar>
              <w:top w:w="0" w:type="dxa"/>
              <w:left w:w="70" w:type="dxa"/>
              <w:bottom w:w="0" w:type="dxa"/>
              <w:right w:w="0" w:type="dxa"/>
            </w:tcMar>
            <w:vAlign w:val="center"/>
          </w:tcPr>
          <w:p w:rsidR="005C4FD2" w:rsidRDefault="002D3E86">
            <w:pPr>
              <w:snapToGrid w:val="0"/>
              <w:spacing w:line="360" w:lineRule="auto"/>
              <w:rPr>
                <w:b/>
                <w:bCs/>
                <w:color w:val="000000"/>
              </w:rPr>
            </w:pPr>
            <w:proofErr w:type="spellStart"/>
            <w:r>
              <w:rPr>
                <w:b/>
                <w:bCs/>
                <w:color w:val="000000"/>
              </w:rPr>
              <w:t>Anamnè</w:t>
            </w:r>
            <w:proofErr w:type="spellEnd"/>
          </w:p>
          <w:p w:rsidR="005C4FD2" w:rsidRDefault="002D3E86">
            <w:pPr>
              <w:snapToGrid w:val="0"/>
              <w:spacing w:line="360" w:lineRule="auto"/>
              <w:rPr>
                <w:b/>
                <w:bCs/>
                <w:color w:val="000000"/>
              </w:rPr>
            </w:pPr>
            <w:proofErr w:type="gramStart"/>
            <w:r>
              <w:rPr>
                <w:b/>
                <w:bCs/>
                <w:color w:val="000000"/>
              </w:rPr>
              <w:t>se</w:t>
            </w:r>
            <w:proofErr w:type="gramEnd"/>
            <w:r>
              <w:rPr>
                <w:b/>
                <w:bCs/>
                <w:color w:val="000000"/>
              </w:rPr>
              <w:t> </w:t>
            </w:r>
          </w:p>
        </w:tc>
        <w:tc>
          <w:tcPr>
            <w:tcW w:w="9683"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0" w:type="dxa"/>
            </w:tcMar>
            <w:vAlign w:val="center"/>
          </w:tcPr>
          <w:p w:rsidR="005C4FD2" w:rsidRDefault="002D3E86">
            <w:pPr>
              <w:pStyle w:val="Sansinterligne"/>
              <w:rPr>
                <w:rFonts w:cs="Cambria"/>
                <w:color w:val="000000"/>
              </w:rPr>
            </w:pPr>
            <w:r>
              <w:rPr>
                <w:rFonts w:cs="Cambria"/>
                <w:color w:val="000000"/>
              </w:rPr>
              <w:t xml:space="preserve">Gloire à toi qui étais mort ! Gloire à toi qui es vivant ! Notre Sauveur et notre Dieu, Viens, Seigneur Jésus !  </w:t>
            </w:r>
          </w:p>
        </w:tc>
      </w:tr>
      <w:tr w:rsidR="005C4FD2">
        <w:tblPrEx>
          <w:tblCellMar>
            <w:top w:w="0" w:type="dxa"/>
            <w:bottom w:w="0" w:type="dxa"/>
          </w:tblCellMar>
        </w:tblPrEx>
        <w:trPr>
          <w:trHeight w:val="795"/>
        </w:trPr>
        <w:tc>
          <w:tcPr>
            <w:tcW w:w="1035" w:type="dxa"/>
            <w:tcBorders>
              <w:top w:val="single" w:sz="4" w:space="0" w:color="000000"/>
              <w:left w:val="single" w:sz="4" w:space="0" w:color="000000"/>
              <w:bottom w:val="single" w:sz="4" w:space="0" w:color="000000"/>
            </w:tcBorders>
            <w:shd w:val="clear" w:color="auto" w:fill="auto"/>
            <w:tcMar>
              <w:top w:w="0" w:type="dxa"/>
              <w:left w:w="70" w:type="dxa"/>
              <w:bottom w:w="0" w:type="dxa"/>
              <w:right w:w="0" w:type="dxa"/>
            </w:tcMar>
            <w:vAlign w:val="center"/>
          </w:tcPr>
          <w:p w:rsidR="005C4FD2" w:rsidRDefault="002D3E86">
            <w:pPr>
              <w:snapToGrid w:val="0"/>
              <w:spacing w:line="360" w:lineRule="auto"/>
              <w:rPr>
                <w:b/>
                <w:bCs/>
                <w:color w:val="000000"/>
              </w:rPr>
            </w:pPr>
            <w:r>
              <w:rPr>
                <w:b/>
                <w:bCs/>
                <w:color w:val="000000"/>
              </w:rPr>
              <w:t>Agnus</w:t>
            </w:r>
          </w:p>
          <w:p w:rsidR="005C4FD2" w:rsidRDefault="002D3E86">
            <w:pPr>
              <w:snapToGrid w:val="0"/>
              <w:spacing w:line="360" w:lineRule="auto"/>
            </w:pPr>
            <w:r>
              <w:rPr>
                <w:b/>
                <w:bCs/>
                <w:color w:val="000000"/>
              </w:rPr>
              <w:t xml:space="preserve"> Dei </w:t>
            </w:r>
          </w:p>
        </w:tc>
        <w:tc>
          <w:tcPr>
            <w:tcW w:w="9683"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0" w:type="dxa"/>
            </w:tcMar>
            <w:vAlign w:val="center"/>
          </w:tcPr>
          <w:p w:rsidR="005C4FD2" w:rsidRDefault="002D3E86">
            <w:pPr>
              <w:pStyle w:val="Sansinterligne"/>
              <w:rPr>
                <w:rFonts w:cs="Cambria"/>
                <w:color w:val="000000"/>
              </w:rPr>
            </w:pPr>
            <w:r>
              <w:rPr>
                <w:rFonts w:cs="Cambria"/>
                <w:color w:val="000000"/>
              </w:rPr>
              <w:t xml:space="preserve">1-2/ Agnus Dei, Qui </w:t>
            </w:r>
            <w:proofErr w:type="spellStart"/>
            <w:r>
              <w:rPr>
                <w:rFonts w:cs="Cambria"/>
                <w:color w:val="000000"/>
              </w:rPr>
              <w:t>tollis</w:t>
            </w:r>
            <w:proofErr w:type="spellEnd"/>
            <w:r>
              <w:rPr>
                <w:rFonts w:cs="Cambria"/>
                <w:color w:val="000000"/>
              </w:rPr>
              <w:t xml:space="preserve"> peccata </w:t>
            </w:r>
            <w:proofErr w:type="spellStart"/>
            <w:r>
              <w:rPr>
                <w:rFonts w:cs="Cambria"/>
                <w:color w:val="000000"/>
              </w:rPr>
              <w:t>mundi</w:t>
            </w:r>
            <w:proofErr w:type="spellEnd"/>
            <w:r>
              <w:rPr>
                <w:rFonts w:cs="Cambria"/>
                <w:color w:val="000000"/>
              </w:rPr>
              <w:t xml:space="preserve">, Miserere </w:t>
            </w:r>
            <w:proofErr w:type="spellStart"/>
            <w:r>
              <w:rPr>
                <w:rFonts w:cs="Cambria"/>
                <w:color w:val="000000"/>
              </w:rPr>
              <w:t>nobis</w:t>
            </w:r>
            <w:proofErr w:type="spellEnd"/>
            <w:r>
              <w:rPr>
                <w:rFonts w:cs="Cambria"/>
                <w:color w:val="000000"/>
              </w:rPr>
              <w:t xml:space="preserve">. </w:t>
            </w:r>
          </w:p>
          <w:p w:rsidR="005C4FD2" w:rsidRDefault="002D3E86">
            <w:pPr>
              <w:pStyle w:val="Sansinterligne"/>
            </w:pPr>
            <w:r>
              <w:rPr>
                <w:rFonts w:cs="Cambria"/>
                <w:color w:val="000000"/>
                <w:lang w:val="it-IT"/>
              </w:rPr>
              <w:t xml:space="preserve">  3/ Agnus Dei, Qui tollis peccata mundi, Dona nobis pacem !</w:t>
            </w:r>
          </w:p>
        </w:tc>
      </w:tr>
      <w:tr w:rsidR="005C4FD2">
        <w:tblPrEx>
          <w:tblCellMar>
            <w:top w:w="0" w:type="dxa"/>
            <w:bottom w:w="0" w:type="dxa"/>
          </w:tblCellMar>
        </w:tblPrEx>
        <w:trPr>
          <w:trHeight w:val="3000"/>
        </w:trPr>
        <w:tc>
          <w:tcPr>
            <w:tcW w:w="1035" w:type="dxa"/>
            <w:tcBorders>
              <w:top w:val="single" w:sz="4" w:space="0" w:color="000000"/>
              <w:left w:val="single" w:sz="4" w:space="0" w:color="000000"/>
              <w:bottom w:val="single" w:sz="4" w:space="0" w:color="000000"/>
            </w:tcBorders>
            <w:shd w:val="clear" w:color="auto" w:fill="auto"/>
            <w:tcMar>
              <w:top w:w="0" w:type="dxa"/>
              <w:left w:w="70" w:type="dxa"/>
              <w:bottom w:w="0" w:type="dxa"/>
              <w:right w:w="0" w:type="dxa"/>
            </w:tcMar>
            <w:vAlign w:val="center"/>
          </w:tcPr>
          <w:p w:rsidR="005C4FD2" w:rsidRDefault="002D3E86">
            <w:pPr>
              <w:spacing w:line="360" w:lineRule="auto"/>
              <w:rPr>
                <w:b/>
                <w:bCs/>
                <w:color w:val="000000"/>
              </w:rPr>
            </w:pPr>
            <w:proofErr w:type="spellStart"/>
            <w:r>
              <w:rPr>
                <w:b/>
                <w:bCs/>
                <w:color w:val="000000"/>
              </w:rPr>
              <w:lastRenderedPageBreak/>
              <w:t>Commu</w:t>
            </w:r>
            <w:proofErr w:type="spellEnd"/>
          </w:p>
          <w:p w:rsidR="005C4FD2" w:rsidRDefault="002D3E86">
            <w:pPr>
              <w:spacing w:line="360" w:lineRule="auto"/>
              <w:rPr>
                <w:b/>
                <w:bCs/>
                <w:color w:val="000000"/>
              </w:rPr>
            </w:pPr>
            <w:proofErr w:type="spellStart"/>
            <w:proofErr w:type="gramStart"/>
            <w:r>
              <w:rPr>
                <w:b/>
                <w:bCs/>
                <w:color w:val="000000"/>
              </w:rPr>
              <w:t>nion</w:t>
            </w:r>
            <w:proofErr w:type="spellEnd"/>
            <w:proofErr w:type="gramEnd"/>
            <w:r>
              <w:rPr>
                <w:b/>
                <w:bCs/>
                <w:color w:val="000000"/>
              </w:rPr>
              <w:t xml:space="preserve"> </w:t>
            </w:r>
          </w:p>
          <w:p w:rsidR="005C4FD2" w:rsidRDefault="005C4FD2">
            <w:pPr>
              <w:spacing w:line="360" w:lineRule="auto"/>
              <w:rPr>
                <w:b/>
                <w:bCs/>
                <w:color w:val="000000"/>
              </w:rPr>
            </w:pPr>
          </w:p>
        </w:tc>
        <w:tc>
          <w:tcPr>
            <w:tcW w:w="9683"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0" w:type="dxa"/>
            </w:tcMar>
            <w:vAlign w:val="center"/>
          </w:tcPr>
          <w:p w:rsidR="005C4FD2" w:rsidRDefault="002D3E86">
            <w:pPr>
              <w:pStyle w:val="Sansinterligne"/>
            </w:pPr>
            <w:r>
              <w:rPr>
                <w:b/>
                <w:bCs/>
                <w:color w:val="000000"/>
              </w:rPr>
              <w:t xml:space="preserve">Voici le Corps et le Sang du Seigneur, La Coupe du salut et le Pain de la Vie. Dieu immortel se donne en nourriture Pour que nous ayons la vie éternelle. </w:t>
            </w:r>
          </w:p>
          <w:p w:rsidR="005C4FD2" w:rsidRDefault="002D3E86">
            <w:pPr>
              <w:pStyle w:val="Sansinterligne"/>
            </w:pPr>
            <w:r>
              <w:rPr>
                <w:color w:val="000000"/>
              </w:rPr>
              <w:t>1. Au moment de passer vers le Père, le Seigneur prit du pain et du vin, pour que soit accompl</w:t>
            </w:r>
            <w:r>
              <w:rPr>
                <w:color w:val="000000"/>
              </w:rPr>
              <w:t xml:space="preserve">i le mystère qui apaise à jamais notre faim. </w:t>
            </w:r>
          </w:p>
          <w:p w:rsidR="005C4FD2" w:rsidRDefault="002D3E86">
            <w:pPr>
              <w:pStyle w:val="Sansinterligne"/>
            </w:pPr>
            <w:r>
              <w:rPr>
                <w:color w:val="000000"/>
              </w:rPr>
              <w:t>2. Dieu se livre Lui-même en partage, par amour pour son peuple affamé. Il nous comble de son héritage afin que nous soyons rassasiés.</w:t>
            </w:r>
          </w:p>
          <w:p w:rsidR="005C4FD2" w:rsidRDefault="002D3E86">
            <w:pPr>
              <w:pStyle w:val="Sansinterligne"/>
            </w:pPr>
            <w:r>
              <w:rPr>
                <w:color w:val="000000"/>
              </w:rPr>
              <w:t xml:space="preserve"> 3. C’est la Foi qui nous fait reconnaître, dans ce Pain et ce Vin consacré</w:t>
            </w:r>
            <w:r>
              <w:rPr>
                <w:color w:val="000000"/>
              </w:rPr>
              <w:t xml:space="preserve">s, La présence de Dieu notre Maître, le Seigneur Jésus ressuscité. </w:t>
            </w:r>
          </w:p>
          <w:p w:rsidR="005C4FD2" w:rsidRDefault="002D3E86">
            <w:pPr>
              <w:pStyle w:val="Sansinterligne"/>
            </w:pPr>
            <w:r>
              <w:rPr>
                <w:color w:val="000000"/>
              </w:rPr>
              <w:t>4. Que nos langues sans cesse proclament la merveille que Dieu fait pour nous ; Aujourd’hui il allume une flamme afin que nous l’aimions jusqu’au bout.</w:t>
            </w:r>
          </w:p>
        </w:tc>
      </w:tr>
      <w:tr w:rsidR="005C4FD2">
        <w:tblPrEx>
          <w:tblCellMar>
            <w:top w:w="0" w:type="dxa"/>
            <w:bottom w:w="0" w:type="dxa"/>
          </w:tblCellMar>
        </w:tblPrEx>
        <w:trPr>
          <w:trHeight w:val="1665"/>
        </w:trPr>
        <w:tc>
          <w:tcPr>
            <w:tcW w:w="1035" w:type="dxa"/>
            <w:tcBorders>
              <w:top w:val="single" w:sz="4" w:space="0" w:color="000000"/>
              <w:left w:val="single" w:sz="4" w:space="0" w:color="000000"/>
              <w:bottom w:val="single" w:sz="4" w:space="0" w:color="000000"/>
            </w:tcBorders>
            <w:shd w:val="clear" w:color="auto" w:fill="auto"/>
            <w:tcMar>
              <w:top w:w="0" w:type="dxa"/>
              <w:left w:w="70" w:type="dxa"/>
              <w:bottom w:w="0" w:type="dxa"/>
              <w:right w:w="0" w:type="dxa"/>
            </w:tcMar>
            <w:vAlign w:val="center"/>
          </w:tcPr>
          <w:p w:rsidR="005C4FD2" w:rsidRDefault="002D3E86">
            <w:pPr>
              <w:spacing w:line="360" w:lineRule="auto"/>
            </w:pPr>
            <w:r>
              <w:rPr>
                <w:b/>
                <w:bCs/>
                <w:color w:val="000000"/>
              </w:rPr>
              <w:t xml:space="preserve">Chant de </w:t>
            </w:r>
            <w:proofErr w:type="spellStart"/>
            <w:r>
              <w:rPr>
                <w:b/>
                <w:bCs/>
                <w:color w:val="000000"/>
              </w:rPr>
              <w:t>post-communion</w:t>
            </w:r>
            <w:proofErr w:type="spellEnd"/>
          </w:p>
        </w:tc>
        <w:tc>
          <w:tcPr>
            <w:tcW w:w="9683"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0" w:type="dxa"/>
            </w:tcMar>
            <w:vAlign w:val="center"/>
          </w:tcPr>
          <w:p w:rsidR="005C4FD2" w:rsidRDefault="002D3E86">
            <w:pPr>
              <w:pStyle w:val="Sansinterligne"/>
            </w:pPr>
            <w:r>
              <w:rPr>
                <w:rFonts w:cs="Cambria"/>
              </w:rPr>
              <w:t xml:space="preserve">Jésus, </w:t>
            </w:r>
            <w:r>
              <w:rPr>
                <w:rFonts w:cs="Cambria"/>
              </w:rPr>
              <w:t>Jésus, mon Dieu je t’adore. Jésus, Jésus, reçois ma prière. Jésus, Je te loue, en présence des anges. Jésus, Jésus, mon Dieu, mon Seigneur</w:t>
            </w:r>
          </w:p>
        </w:tc>
      </w:tr>
      <w:tr w:rsidR="005C4FD2">
        <w:tblPrEx>
          <w:tblCellMar>
            <w:top w:w="0" w:type="dxa"/>
            <w:bottom w:w="0" w:type="dxa"/>
          </w:tblCellMar>
        </w:tblPrEx>
        <w:trPr>
          <w:trHeight w:val="452"/>
        </w:trPr>
        <w:tc>
          <w:tcPr>
            <w:tcW w:w="1035" w:type="dxa"/>
            <w:tcBorders>
              <w:top w:val="single" w:sz="4" w:space="0" w:color="000000"/>
              <w:left w:val="single" w:sz="4" w:space="0" w:color="000000"/>
              <w:bottom w:val="single" w:sz="4" w:space="0" w:color="000000"/>
            </w:tcBorders>
            <w:shd w:val="clear" w:color="auto" w:fill="auto"/>
            <w:tcMar>
              <w:top w:w="0" w:type="dxa"/>
              <w:left w:w="70" w:type="dxa"/>
              <w:bottom w:w="0" w:type="dxa"/>
              <w:right w:w="0" w:type="dxa"/>
            </w:tcMar>
            <w:vAlign w:val="center"/>
          </w:tcPr>
          <w:p w:rsidR="005C4FD2" w:rsidRDefault="002D3E86">
            <w:pPr>
              <w:spacing w:line="360" w:lineRule="auto"/>
              <w:rPr>
                <w:b/>
                <w:bCs/>
                <w:color w:val="000000"/>
              </w:rPr>
            </w:pPr>
            <w:r>
              <w:rPr>
                <w:b/>
                <w:bCs/>
                <w:color w:val="000000"/>
              </w:rPr>
              <w:t>Envoi</w:t>
            </w:r>
          </w:p>
          <w:p w:rsidR="005C4FD2" w:rsidRDefault="005C4FD2">
            <w:pPr>
              <w:spacing w:line="360" w:lineRule="auto"/>
              <w:rPr>
                <w:b/>
                <w:bCs/>
                <w:color w:val="000000"/>
              </w:rPr>
            </w:pPr>
          </w:p>
        </w:tc>
        <w:tc>
          <w:tcPr>
            <w:tcW w:w="9683"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0" w:type="dxa"/>
            </w:tcMar>
            <w:vAlign w:val="center"/>
          </w:tcPr>
          <w:p w:rsidR="005C4FD2" w:rsidRDefault="002D3E86">
            <w:pPr>
              <w:pStyle w:val="Sansinterligne"/>
            </w:pPr>
            <w:r>
              <w:rPr>
                <w:rFonts w:cs="Cambria"/>
                <w:b/>
                <w:bCs/>
              </w:rPr>
              <w:t xml:space="preserve">Que vienne ton règne, Que ton Nom soit sanctifié, Sur la terre comme au ciel, Que ta volonté soit faite. Que </w:t>
            </w:r>
            <w:r>
              <w:rPr>
                <w:rFonts w:cs="Cambria"/>
                <w:b/>
                <w:bCs/>
              </w:rPr>
              <w:t>coule en torrents ton Esprit de vérité. Donne-nous ton espérance, ton amour, ta sainteté</w:t>
            </w:r>
            <w:r>
              <w:rPr>
                <w:rFonts w:cs="Cambria"/>
              </w:rPr>
              <w:t xml:space="preserve">. </w:t>
            </w:r>
          </w:p>
          <w:p w:rsidR="005C4FD2" w:rsidRDefault="002D3E86">
            <w:pPr>
              <w:pStyle w:val="Sansinterligne"/>
            </w:pPr>
            <w:r>
              <w:rPr>
                <w:rFonts w:cs="Cambria"/>
              </w:rPr>
              <w:t>1. Qui pourrait nous séparer de ton amour immense ? Qui pourrait nous détourner De ta miséricorde ?</w:t>
            </w:r>
          </w:p>
          <w:p w:rsidR="005C4FD2" w:rsidRDefault="002D3E86">
            <w:pPr>
              <w:pStyle w:val="Sansinterligne"/>
            </w:pPr>
            <w:r>
              <w:rPr>
                <w:rFonts w:cs="Cambria"/>
              </w:rPr>
              <w:t>2. Tu habites nos louanges, Tu inspires nos prières, Nous attires</w:t>
            </w:r>
            <w:r>
              <w:rPr>
                <w:rFonts w:cs="Cambria"/>
              </w:rPr>
              <w:t xml:space="preserve"> en ta présence Pour nous tourner vers nos frères. </w:t>
            </w:r>
          </w:p>
          <w:p w:rsidR="005C4FD2" w:rsidRDefault="002D3E86">
            <w:pPr>
              <w:pStyle w:val="Sansinterligne"/>
            </w:pPr>
            <w:r>
              <w:rPr>
                <w:rFonts w:cs="Cambria"/>
              </w:rPr>
              <w:t>Pont : Délivre-nous de tout mal, donne la paix à ce temps ! Libère-nous du péché, Toi qui fais miséricorde ! Rassure-nous dans l’épreuve, Nous espérons ton Royaume ! Tu nous promets le bonheur, L’Avènemen</w:t>
            </w:r>
            <w:r>
              <w:rPr>
                <w:rFonts w:cs="Cambria"/>
              </w:rPr>
              <w:t xml:space="preserve">t de Jésus ! </w:t>
            </w:r>
          </w:p>
          <w:p w:rsidR="005C4FD2" w:rsidRDefault="002D3E86">
            <w:pPr>
              <w:pStyle w:val="Sansinterligne"/>
            </w:pPr>
            <w:r>
              <w:rPr>
                <w:rFonts w:cs="Cambria"/>
              </w:rPr>
              <w:t>3. Tu seras notre lumière, Il n’y aura plus de nuit. Ton Nom sera sur nos lèvres, De larmes, il n’y aura plus.</w:t>
            </w:r>
          </w:p>
        </w:tc>
      </w:tr>
    </w:tbl>
    <w:p w:rsidR="005C4FD2" w:rsidRDefault="005C4FD2"/>
    <w:p w:rsidR="005C4FD2" w:rsidRDefault="005C4FD2"/>
    <w:p w:rsidR="005C4FD2" w:rsidRDefault="005C4FD2">
      <w:pPr>
        <w:spacing w:line="360" w:lineRule="auto"/>
      </w:pPr>
    </w:p>
    <w:p w:rsidR="005C4FD2" w:rsidRDefault="002D3E86">
      <w:pPr>
        <w:spacing w:line="360" w:lineRule="auto"/>
      </w:pP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p>
    <w:sectPr w:rsidR="005C4FD2">
      <w:pgSz w:w="11899" w:h="16838"/>
      <w:pgMar w:top="568" w:right="1469" w:bottom="170" w:left="1049"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D3E86" w:rsidRDefault="002D3E86">
      <w:r>
        <w:separator/>
      </w:r>
    </w:p>
  </w:endnote>
  <w:endnote w:type="continuationSeparator" w:id="0">
    <w:p w:rsidR="002D3E86" w:rsidRDefault="002D3E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D3E86" w:rsidRDefault="002D3E86">
      <w:r>
        <w:rPr>
          <w:color w:val="000000"/>
        </w:rPr>
        <w:separator/>
      </w:r>
    </w:p>
  </w:footnote>
  <w:footnote w:type="continuationSeparator" w:id="0">
    <w:p w:rsidR="002D3E86" w:rsidRDefault="002D3E8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useWord2013TrackBottomHyphenation" w:uri="http://schemas.microsoft.com/office/word" w:val="1"/>
  </w:compat>
  <w:rsids>
    <w:rsidRoot w:val="005C4FD2"/>
    <w:rsid w:val="002D3E86"/>
    <w:rsid w:val="00366C4C"/>
    <w:rsid w:val="005C4FD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F74C0F"/>
  <w15:docId w15:val="{FFD38230-05BD-4D06-8449-A102AE218A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mbria" w:eastAsia="Cambria" w:hAnsi="Cambria" w:cs="Arial"/>
        <w:sz w:val="24"/>
        <w:szCs w:val="24"/>
        <w:lang w:val="fr-FR" w:eastAsia="en-US" w:bidi="ar-SA"/>
      </w:rPr>
    </w:rPrDefault>
    <w:pPrDefault>
      <w:pPr>
        <w:autoSpaceDN w:val="0"/>
        <w:textAlignment w:val="baseline"/>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uppressAutoHyphens/>
    </w:pPr>
    <w:rPr>
      <w:rFonts w:ascii="Times New Roman" w:eastAsia="Times New Roman" w:hAnsi="Times New Roman" w:cs="Times New Roman"/>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Retraitcorpsdetexte">
    <w:name w:val="Body Text Indent"/>
    <w:basedOn w:val="Normal"/>
    <w:pPr>
      <w:spacing w:after="120"/>
      <w:ind w:left="283"/>
    </w:pPr>
  </w:style>
  <w:style w:type="character" w:customStyle="1" w:styleId="RetraitcorpsdetexteCar">
    <w:name w:val="Retrait corps de texte Car"/>
    <w:basedOn w:val="Policepardfaut"/>
    <w:rPr>
      <w:rFonts w:ascii="Times New Roman" w:eastAsia="Times New Roman" w:hAnsi="Times New Roman" w:cs="Times New Roman"/>
      <w:lang w:eastAsia="fr-FR"/>
    </w:rPr>
  </w:style>
  <w:style w:type="paragraph" w:styleId="Retraitcorpset1relig">
    <w:name w:val="Body Text First Indent 2"/>
    <w:basedOn w:val="Retraitcorpsdetexte"/>
    <w:pPr>
      <w:widowControl w:val="0"/>
      <w:ind w:firstLine="210"/>
    </w:pPr>
    <w:rPr>
      <w:rFonts w:eastAsia="SimSun" w:cs="Mangal"/>
      <w:kern w:val="3"/>
      <w:lang w:eastAsia="hi-IN" w:bidi="hi-IN"/>
    </w:rPr>
  </w:style>
  <w:style w:type="character" w:customStyle="1" w:styleId="Retraitcorpset1religCar">
    <w:name w:val="Retrait corps et 1re lig. Car"/>
    <w:basedOn w:val="RetraitcorpsdetexteCar"/>
    <w:rPr>
      <w:rFonts w:ascii="Times New Roman" w:eastAsia="SimSun" w:hAnsi="Times New Roman" w:cs="Mangal"/>
      <w:kern w:val="3"/>
      <w:lang w:eastAsia="hi-IN" w:bidi="hi-IN"/>
    </w:rPr>
  </w:style>
  <w:style w:type="paragraph" w:customStyle="1" w:styleId="Standard">
    <w:name w:val="Standard"/>
    <w:pPr>
      <w:widowControl w:val="0"/>
      <w:suppressAutoHyphens/>
    </w:pPr>
    <w:rPr>
      <w:rFonts w:ascii="Times New Roman" w:eastAsia="SimSun" w:hAnsi="Times New Roman" w:cs="Lucida Sans"/>
      <w:kern w:val="3"/>
      <w:lang w:eastAsia="zh-CN" w:bidi="hi-IN"/>
    </w:rPr>
  </w:style>
  <w:style w:type="paragraph" w:styleId="En-tte">
    <w:name w:val="header"/>
    <w:basedOn w:val="Normal"/>
    <w:pPr>
      <w:tabs>
        <w:tab w:val="center" w:pos="4536"/>
        <w:tab w:val="right" w:pos="9072"/>
      </w:tabs>
    </w:pPr>
  </w:style>
  <w:style w:type="character" w:customStyle="1" w:styleId="En-tteCar">
    <w:name w:val="En-tête Car"/>
    <w:basedOn w:val="Policepardfaut"/>
    <w:rPr>
      <w:rFonts w:ascii="Times New Roman" w:eastAsia="Times New Roman" w:hAnsi="Times New Roman" w:cs="Times New Roman"/>
      <w:lang w:eastAsia="fr-FR"/>
    </w:rPr>
  </w:style>
  <w:style w:type="paragraph" w:styleId="Pieddepage">
    <w:name w:val="footer"/>
    <w:basedOn w:val="Normal"/>
    <w:pPr>
      <w:tabs>
        <w:tab w:val="center" w:pos="4536"/>
        <w:tab w:val="right" w:pos="9072"/>
      </w:tabs>
    </w:pPr>
  </w:style>
  <w:style w:type="character" w:customStyle="1" w:styleId="PieddepageCar">
    <w:name w:val="Pied de page Car"/>
    <w:basedOn w:val="Policepardfaut"/>
    <w:rPr>
      <w:rFonts w:ascii="Times New Roman" w:eastAsia="Times New Roman" w:hAnsi="Times New Roman" w:cs="Times New Roman"/>
      <w:lang w:eastAsia="fr-FR"/>
    </w:rPr>
  </w:style>
  <w:style w:type="paragraph" w:styleId="Sansinterligne">
    <w:name w:val="No Spacing"/>
    <w:pPr>
      <w:suppressAutoHyphen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Normal.dotm"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678</Words>
  <Characters>3734</Characters>
  <Application>Microsoft Office Word</Application>
  <DocSecurity>0</DocSecurity>
  <Lines>31</Lines>
  <Paragraphs>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pi</dc:creator>
  <cp:lastModifiedBy>Paroisse</cp:lastModifiedBy>
  <cp:revision>2</cp:revision>
  <cp:lastPrinted>2017-01-04T09:31:00Z</cp:lastPrinted>
  <dcterms:created xsi:type="dcterms:W3CDTF">2026-11-03T13:46:00Z</dcterms:created>
  <dcterms:modified xsi:type="dcterms:W3CDTF">2026-11-03T13:46:00Z</dcterms:modified>
</cp:coreProperties>
</file>